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D5B38" w14:textId="77777777" w:rsidR="004B6A10" w:rsidRDefault="004B6A10" w:rsidP="004B6A10">
      <w:pPr>
        <w:pStyle w:val="Heading1"/>
        <w:shd w:val="clear" w:color="auto" w:fill="FFFFFF"/>
        <w:tabs>
          <w:tab w:val="left" w:pos="759"/>
          <w:tab w:val="center" w:pos="4677"/>
        </w:tabs>
        <w:spacing w:before="0" w:after="0" w:line="240" w:lineRule="auto"/>
        <w:contextualSpacing/>
        <w:rPr>
          <w:rStyle w:val="mv-postheadericon"/>
          <w:rFonts w:ascii="Times New Roman" w:hAnsi="Times New Roman"/>
          <w:bCs w:val="0"/>
          <w:color w:val="548DD4" w:themeColor="text2" w:themeTint="99"/>
          <w:sz w:val="40"/>
          <w:szCs w:val="40"/>
        </w:rPr>
      </w:pPr>
      <w:r>
        <w:rPr>
          <w:rStyle w:val="mv-postheadericon"/>
          <w:rFonts w:ascii="Times New Roman" w:hAnsi="Times New Roman"/>
          <w:bCs w:val="0"/>
          <w:color w:val="548DD4" w:themeColor="text2" w:themeTint="99"/>
          <w:sz w:val="40"/>
          <w:szCs w:val="40"/>
        </w:rPr>
        <w:tab/>
      </w:r>
    </w:p>
    <w:p w14:paraId="42F145FD" w14:textId="77777777" w:rsidR="00D8322D" w:rsidRPr="00D8322D" w:rsidRDefault="00D8322D" w:rsidP="004B6A10">
      <w:pPr>
        <w:pStyle w:val="Heading1"/>
        <w:shd w:val="clear" w:color="auto" w:fill="FFFFFF"/>
        <w:tabs>
          <w:tab w:val="left" w:pos="759"/>
          <w:tab w:val="center" w:pos="4677"/>
        </w:tabs>
        <w:spacing w:before="0" w:after="0" w:line="240" w:lineRule="auto"/>
        <w:contextualSpacing/>
        <w:jc w:val="center"/>
        <w:rPr>
          <w:rFonts w:ascii="Times New Roman" w:hAnsi="Times New Roman"/>
          <w:bCs w:val="0"/>
          <w:color w:val="548DD4" w:themeColor="text2" w:themeTint="99"/>
          <w:sz w:val="40"/>
          <w:szCs w:val="40"/>
        </w:rPr>
      </w:pPr>
      <w:r w:rsidRPr="00D8322D">
        <w:rPr>
          <w:rStyle w:val="mv-postheadericon"/>
          <w:rFonts w:ascii="Times New Roman" w:hAnsi="Times New Roman"/>
          <w:bCs w:val="0"/>
          <w:color w:val="548DD4" w:themeColor="text2" w:themeTint="99"/>
          <w:sz w:val="40"/>
          <w:szCs w:val="40"/>
        </w:rPr>
        <w:t>«Жемчужины Русского Севера»</w:t>
      </w:r>
    </w:p>
    <w:p w14:paraId="3D16E229" w14:textId="77777777" w:rsidR="00D8322D" w:rsidRPr="00850EED" w:rsidRDefault="00D8322D" w:rsidP="00D8322D"/>
    <w:p w14:paraId="31EF2446" w14:textId="77777777" w:rsidR="00D8322D" w:rsidRPr="00D8322D" w:rsidRDefault="00D8322D" w:rsidP="00D8322D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8322D">
        <w:rPr>
          <w:rStyle w:val="Strong"/>
          <w:color w:val="000000"/>
        </w:rPr>
        <w:t>Вологда - Кириллов – Ферапонтово / Сугорье*</w:t>
      </w:r>
    </w:p>
    <w:p w14:paraId="3E4F620E" w14:textId="77777777" w:rsidR="00D8322D" w:rsidRPr="00D8322D" w:rsidRDefault="00D8322D" w:rsidP="00D8322D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D8322D">
        <w:rPr>
          <w:rStyle w:val="Strong"/>
          <w:color w:val="000000"/>
        </w:rPr>
        <w:t>2 дня / 1 ночь</w:t>
      </w:r>
    </w:p>
    <w:p w14:paraId="067177A6" w14:textId="77777777" w:rsidR="00D8322D" w:rsidRPr="00D8322D" w:rsidRDefault="00D8322D" w:rsidP="004B6A1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14:paraId="4A07D67F" w14:textId="45436278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8322D">
        <w:rPr>
          <w:b/>
          <w:color w:val="000000"/>
        </w:rPr>
        <w:t>Даты заездов на 202</w:t>
      </w:r>
      <w:r w:rsidR="00453006" w:rsidRPr="00A57C81">
        <w:rPr>
          <w:b/>
          <w:color w:val="000000"/>
        </w:rPr>
        <w:t>4</w:t>
      </w:r>
      <w:r w:rsidRPr="00D8322D">
        <w:rPr>
          <w:b/>
          <w:color w:val="000000"/>
        </w:rPr>
        <w:t xml:space="preserve"> год:</w:t>
      </w:r>
      <w:r w:rsidR="00A57C81">
        <w:rPr>
          <w:b/>
          <w:color w:val="000000"/>
        </w:rPr>
        <w:t xml:space="preserve"> </w:t>
      </w:r>
      <w:r w:rsidR="00453006" w:rsidRPr="00453006">
        <w:rPr>
          <w:color w:val="000000"/>
        </w:rPr>
        <w:t>08-09.06, 29-30.06, 20-21.07, 10-11.08*, 07-08.09, 26-27.10, 23-24.11*</w:t>
      </w:r>
    </w:p>
    <w:p w14:paraId="29BCB302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14:paraId="472C2AA5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D8322D">
        <w:rPr>
          <w:b/>
          <w:color w:val="000000"/>
        </w:rPr>
        <w:t>1 день.</w:t>
      </w:r>
    </w:p>
    <w:p w14:paraId="542D9584" w14:textId="0DB919D2" w:rsidR="00453006" w:rsidRPr="00453006" w:rsidRDefault="00D8322D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D8322D">
        <w:rPr>
          <w:rStyle w:val="Strong"/>
          <w:color w:val="000000"/>
        </w:rPr>
        <w:t>Прибытие в Вологду</w:t>
      </w:r>
      <w:r w:rsidRPr="00D8322D">
        <w:rPr>
          <w:color w:val="000000"/>
        </w:rPr>
        <w:t xml:space="preserve"> до 09:00. </w:t>
      </w:r>
    </w:p>
    <w:p w14:paraId="73CDB9A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3658073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Раннее размещение в гостинице по паспорту (с жд вокзала до гостиницы гости добираются самостоятельно на такси).</w:t>
      </w:r>
    </w:p>
    <w:p w14:paraId="6A18E69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585368D4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Завтрак в гостинице.</w:t>
      </w:r>
    </w:p>
    <w:p w14:paraId="12E9606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1E247C5B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09:50 Встреча с гидом у выбранной гостиницы.</w:t>
      </w:r>
    </w:p>
    <w:p w14:paraId="78C36B3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BF56470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10:00 Обзорная экскурсия по городу «Кружевная линия» - туристы совершат путешествие по воображаемой линии, погружаясь в легендарное прошлое губернской столицы с древними белокаменными соборами и храмами, величественным комплексом Вологодского Кремля, живописной набережной реки Вологды. Осмотр деревянных особняков с «резными палисадами».</w:t>
      </w:r>
    </w:p>
    <w:p w14:paraId="101B0AE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87E479C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12:00 Экскурсия в уникальный Музей кружева, посвященная истории развития традиционного вологодского промысла и мировой истории кружевоплетения.</w:t>
      </w:r>
    </w:p>
    <w:p w14:paraId="1F8E2A01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BEE256E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13:00 Посещение салона-магазина кружевной фирмы «Снежинка» с широким ассортиментом изделий с вологодским кружевом от домашнего текстиля до авторских ювелирных изделий предоставит возможность желающим попробовать свои силы в кружевоплетении - сплести самый простой элемент на учебной подушке под руководством мастера.</w:t>
      </w:r>
    </w:p>
    <w:p w14:paraId="6A1EC83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39F415B0" w14:textId="1120462A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14:00 Обед «по-вологодски» в кафе/ресторане города, в меню которого блюда аутентичной северной кухни, ароматный чай с северной выпечкой. Во время обеда будет предложена дегустация знаменитого «вологодского масла».</w:t>
      </w:r>
    </w:p>
    <w:p w14:paraId="63F0D8C0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9B83975" w14:textId="1E306791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15:30 Посещение архитектурно - этнографического музея «Семёнково» (12 км) начнется экскурсией по территории восстановленной деревни конца 19 – начала 20 веков с осмотром крестьянских изб и знакомством с истоками быта, культуры и духовности славян Русского Севера. Продолжится участием в одной из интерактивных программ или мастер-классом (программа зависит от возможностей музея).</w:t>
      </w:r>
    </w:p>
    <w:p w14:paraId="1B81131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41C5840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17:00 Трансфер в гостиницу. Свободное время для посещения магазина под брендом «Настоящий вологодский продукт», где можно приобрести изделия изо льна, дерева и бересты, ювелирные изделия «Северная чернь», знаменитое вологодское масло, мясные и молочные продукты, сладости, алкогольная продукцию и многое другое. </w:t>
      </w:r>
    </w:p>
    <w:p w14:paraId="5166453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5B7994C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</w:t>
      </w:r>
    </w:p>
    <w:p w14:paraId="624CD18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F3DBF01" w14:textId="4D749D48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b/>
          <w:bCs/>
          <w:color w:val="000000"/>
        </w:rPr>
        <w:t>2 день.</w:t>
      </w:r>
      <w:r w:rsidRPr="00A57C81">
        <w:rPr>
          <w:b/>
          <w:bCs/>
          <w:color w:val="000000"/>
        </w:rPr>
        <w:t xml:space="preserve"> </w:t>
      </w:r>
      <w:r w:rsidRPr="00453006">
        <w:rPr>
          <w:color w:val="000000"/>
        </w:rPr>
        <w:t>Завтрак в гостинице. Освобождение номеров, выезд с вещами.</w:t>
      </w:r>
    </w:p>
    <w:p w14:paraId="7ED5884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60DA73B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Встреча с гидом у гостиницы.</w:t>
      </w:r>
    </w:p>
    <w:p w14:paraId="3795546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6D393A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09:00 Переезд в город Кириллов (130 км) с путевой информацией.</w:t>
      </w:r>
    </w:p>
    <w:p w14:paraId="2DD3B21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D6459DA" w14:textId="575374B6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11:00 Посещение Кирилло-Белозерского монастыря: обзорная экскурсия по территории «государевой крепости» Ивана Грозного с памятниками архитектуры XV-XVIII вв. Фотосессия на берегу Сиверского озера в летнее время.</w:t>
      </w:r>
      <w:r w:rsidR="00AD1B7D">
        <w:rPr>
          <w:color w:val="000000"/>
        </w:rPr>
        <w:t xml:space="preserve"> П</w:t>
      </w:r>
      <w:r w:rsidR="00AD1B7D" w:rsidRPr="00AD1B7D">
        <w:rPr>
          <w:color w:val="000000"/>
        </w:rPr>
        <w:t>осещение экспозиции «Древности Белозерья» в Подклете Трапезной палаты.</w:t>
      </w:r>
    </w:p>
    <w:p w14:paraId="7DD7C1D4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3726C855" w14:textId="0DC2ABBA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13:00 Обед.</w:t>
      </w:r>
    </w:p>
    <w:p w14:paraId="65E03427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</w:t>
      </w:r>
    </w:p>
    <w:p w14:paraId="4133758E" w14:textId="77777777" w:rsid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14:30 Посещение Ферапонтова монастыря: обзорная экскурсия по территории монастыря XV-XVII вв., посещение церкви преп. Мартиниана Белозерского чудотворца, посещение экспозиции «История Ферапонтова монастыря» в Трапезной палате, осмотр паперти собора Рождества Богородицы с портальной росписью Дионисия. </w:t>
      </w:r>
    </w:p>
    <w:p w14:paraId="520CEBE3" w14:textId="25C63D89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! Сеансовое посещение собора Рождества Богородицы с фресками Дионисия за доп .плату на месте.</w:t>
      </w:r>
    </w:p>
    <w:p w14:paraId="54C24B8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650DDC57" w14:textId="6E3198AF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Посещение сувенирного магазина-выставки «Куракинская керамика» с изделиями декоративно-прикладного искусства художника Н.Г. Мишинцевой в традициях мастеров керамики 16-17 веков.</w:t>
      </w:r>
    </w:p>
    <w:p w14:paraId="5FCAE4A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</w:t>
      </w:r>
    </w:p>
    <w:p w14:paraId="05B2957E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F1DA671" w14:textId="7A222666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b/>
          <w:bCs/>
          <w:color w:val="000000"/>
          <w:u w:val="single"/>
        </w:rPr>
        <w:t>Замена программы заездов 10-11.08*, 23-24.11*</w:t>
      </w:r>
      <w:r w:rsidRPr="00453006">
        <w:rPr>
          <w:color w:val="000000"/>
        </w:rPr>
        <w:t xml:space="preserve"> вместо Ферапонтова монастыря программа «Русь былинная» в ИК «Сугорье»:</w:t>
      </w:r>
    </w:p>
    <w:p w14:paraId="1F87023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196C9E3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14:30 Интерактивная программа «Русь былинная». Встреча группы экскурсоводом в древнерусском костюме, знакомство с историей Сугорья. Костюмированная программа в «Княжеской гриднице» соберет в парадной палате княжьего двора на совет князя и его дружину. Гости узнают о костюмах и оберегах русских воинов, златотканом убранстве, «кованых кружевах» Древней Руси. Мастер средневековой кузницы познакомит с тайнами кузнечного ремесла и поможет выковать нехитрый сувенир. «Длинный дом викингов» раскроет секреты жизненного уклада скандинавских воинов 9-10 вв.</w:t>
      </w:r>
    </w:p>
    <w:p w14:paraId="76FDB010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D58561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   </w:t>
      </w:r>
    </w:p>
    <w:p w14:paraId="40EB88FF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4A392EB7" w14:textId="26F373FB" w:rsidR="00D8322D" w:rsidRPr="00D8322D" w:rsidRDefault="00453006" w:rsidP="0045300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53006">
        <w:rPr>
          <w:color w:val="000000"/>
        </w:rPr>
        <w:t>16:30 Возвращение в Вологду. 18:30 Окончание программы на жд вокзале.</w:t>
      </w:r>
      <w:r w:rsidR="00D8322D" w:rsidRPr="00D8322D">
        <w:rPr>
          <w:color w:val="000000"/>
        </w:rPr>
        <w:t> </w:t>
      </w:r>
    </w:p>
    <w:p w14:paraId="0EC2017E" w14:textId="77777777" w:rsidR="00D8322D" w:rsidRPr="00D8322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3BFFE8A" w14:textId="77777777" w:rsidR="00D8322D" w:rsidRPr="0058354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Style w:val="Strong"/>
          <w:rFonts w:ascii="Times New Roman" w:hAnsi="Times New Roman"/>
          <w:color w:val="000000"/>
          <w:sz w:val="24"/>
          <w:szCs w:val="24"/>
        </w:rPr>
        <w:t>В стоимость входит:</w:t>
      </w:r>
      <w:r w:rsidRPr="00D8322D">
        <w:rPr>
          <w:rFonts w:ascii="Times New Roman" w:hAnsi="Times New Roman"/>
          <w:color w:val="000000"/>
          <w:sz w:val="24"/>
          <w:szCs w:val="24"/>
        </w:rPr>
        <w:t> </w:t>
      </w:r>
    </w:p>
    <w:p w14:paraId="3794BDB7" w14:textId="77777777" w:rsidR="00D8322D" w:rsidRPr="0058354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 xml:space="preserve">проживание в выбранной гостинице  (1 сутки + ранее размещение), </w:t>
      </w:r>
    </w:p>
    <w:p w14:paraId="603ED731" w14:textId="1205CFF9" w:rsidR="0031385F" w:rsidRPr="0058354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 xml:space="preserve">питание - </w:t>
      </w:r>
      <w:r w:rsidR="00453006" w:rsidRPr="00A57C81">
        <w:rPr>
          <w:rFonts w:ascii="Times New Roman" w:hAnsi="Times New Roman"/>
          <w:color w:val="000000"/>
          <w:sz w:val="24"/>
          <w:szCs w:val="24"/>
        </w:rPr>
        <w:t>2</w:t>
      </w:r>
      <w:r w:rsidRPr="00D8322D">
        <w:rPr>
          <w:rFonts w:ascii="Times New Roman" w:hAnsi="Times New Roman"/>
          <w:color w:val="000000"/>
          <w:sz w:val="24"/>
          <w:szCs w:val="24"/>
        </w:rPr>
        <w:t xml:space="preserve"> завтрак</w:t>
      </w:r>
      <w:r w:rsidR="00453006">
        <w:rPr>
          <w:rFonts w:ascii="Times New Roman" w:hAnsi="Times New Roman"/>
          <w:color w:val="000000"/>
          <w:sz w:val="24"/>
          <w:szCs w:val="24"/>
        </w:rPr>
        <w:t>а</w:t>
      </w:r>
      <w:r w:rsidRPr="00D8322D">
        <w:rPr>
          <w:rFonts w:ascii="Times New Roman" w:hAnsi="Times New Roman"/>
          <w:color w:val="000000"/>
          <w:sz w:val="24"/>
          <w:szCs w:val="24"/>
        </w:rPr>
        <w:t xml:space="preserve">, 2 обеда; </w:t>
      </w:r>
    </w:p>
    <w:p w14:paraId="65D2581A" w14:textId="77777777" w:rsidR="0031385F" w:rsidRPr="0031385F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 xml:space="preserve">экскурсии, </w:t>
      </w:r>
    </w:p>
    <w:p w14:paraId="518ACD76" w14:textId="77777777" w:rsidR="0031385F" w:rsidRPr="0031385F" w:rsidRDefault="0031385F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транспортное обслуживание,</w:t>
      </w:r>
    </w:p>
    <w:p w14:paraId="54F916E9" w14:textId="04083118" w:rsidR="00D8322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>услуги гида по программе.</w:t>
      </w:r>
    </w:p>
    <w:p w14:paraId="1EB2DE0F" w14:textId="77777777" w:rsidR="00453006" w:rsidRDefault="00453006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F19F9D" w14:textId="3F18263F" w:rsidR="00453006" w:rsidRPr="00453006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006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услуги:</w:t>
      </w:r>
    </w:p>
    <w:p w14:paraId="0445B681" w14:textId="1C801415" w:rsidR="00453006" w:rsidRPr="00453006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006">
        <w:rPr>
          <w:rFonts w:ascii="Times New Roman" w:hAnsi="Times New Roman"/>
          <w:color w:val="000000"/>
          <w:sz w:val="24"/>
          <w:szCs w:val="24"/>
        </w:rPr>
        <w:t xml:space="preserve">Дегустация ремесленных сыров сыроварни «Вкус Севера» (6 видов сыра и лёгкие закуски) </w:t>
      </w:r>
    </w:p>
    <w:p w14:paraId="7181B209" w14:textId="42C3E865" w:rsidR="00453006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006">
        <w:rPr>
          <w:rFonts w:ascii="Times New Roman" w:hAnsi="Times New Roman"/>
          <w:color w:val="000000"/>
          <w:sz w:val="24"/>
          <w:szCs w:val="24"/>
        </w:rPr>
        <w:t>Сеансовое посещение собора Рождества Богородицы с фресками Дионисия</w:t>
      </w:r>
    </w:p>
    <w:p w14:paraId="2861A3B2" w14:textId="77777777" w:rsidR="00453006" w:rsidRPr="00D8322D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2F0C9D3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8322D">
        <w:rPr>
          <w:rStyle w:val="Strong"/>
          <w:color w:val="000000"/>
        </w:rPr>
        <w:t> </w:t>
      </w:r>
    </w:p>
    <w:p w14:paraId="1A7B940C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8322D">
        <w:rPr>
          <w:rStyle w:val="Strong"/>
          <w:color w:val="000000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11EB5585" w14:textId="77777777" w:rsidR="00D8322D" w:rsidRPr="00D8322D" w:rsidRDefault="00D8322D" w:rsidP="00D8322D">
      <w:pPr>
        <w:pStyle w:val="Heading3"/>
        <w:shd w:val="clear" w:color="auto" w:fill="FFFFFF"/>
        <w:spacing w:before="0"/>
        <w:contextualSpacing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0C3C9BE6" w14:textId="77777777" w:rsidR="00D8322D" w:rsidRPr="00D8322D" w:rsidRDefault="00D8322D">
      <w:pPr>
        <w:rPr>
          <w:rFonts w:ascii="Times New Roman" w:hAnsi="Times New Roman"/>
          <w:sz w:val="24"/>
          <w:szCs w:val="24"/>
        </w:rPr>
      </w:pPr>
    </w:p>
    <w:sectPr w:rsidR="00D8322D" w:rsidRPr="00D832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6BE49" w14:textId="77777777" w:rsidR="001F3FDA" w:rsidRDefault="001F3FDA" w:rsidP="00D8322D">
      <w:pPr>
        <w:spacing w:after="0" w:line="240" w:lineRule="auto"/>
      </w:pPr>
      <w:r>
        <w:separator/>
      </w:r>
    </w:p>
  </w:endnote>
  <w:endnote w:type="continuationSeparator" w:id="0">
    <w:p w14:paraId="2CEF5795" w14:textId="77777777" w:rsidR="001F3FDA" w:rsidRDefault="001F3FDA" w:rsidP="00D8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3BC89" w14:textId="77777777" w:rsidR="001F3FDA" w:rsidRDefault="001F3FDA" w:rsidP="00D8322D">
      <w:pPr>
        <w:spacing w:after="0" w:line="240" w:lineRule="auto"/>
      </w:pPr>
      <w:r>
        <w:separator/>
      </w:r>
    </w:p>
  </w:footnote>
  <w:footnote w:type="continuationSeparator" w:id="0">
    <w:p w14:paraId="25F0B657" w14:textId="77777777" w:rsidR="001F3FDA" w:rsidRDefault="001F3FDA" w:rsidP="00D8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1119EA" w14:paraId="7571C1A2" w14:textId="77777777" w:rsidTr="001119EA">
      <w:trPr>
        <w:jc w:val="center"/>
      </w:trPr>
      <w:tc>
        <w:tcPr>
          <w:tcW w:w="4677" w:type="dxa"/>
          <w:shd w:val="clear" w:color="auto" w:fill="auto"/>
        </w:tcPr>
        <w:p w14:paraId="2BC619AF" w14:textId="51EF28AD" w:rsid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4C030AE7" wp14:editId="58806D55">
                <wp:extent cx="1762125" cy="1200150"/>
                <wp:effectExtent l="0" t="0" r="9525" b="0"/>
                <wp:docPr id="161899028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69D41947" w14:textId="77777777" w:rsid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8DA964F" w14:textId="77777777" w:rsid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4C4FC30" w14:textId="77777777" w:rsidR="001119EA" w:rsidRP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1119EA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40B8CB6" w14:textId="77777777" w:rsidR="001119EA" w:rsidRP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1119EA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1119EA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5A2202B3" w14:textId="77777777" w:rsid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5CE6C09" w14:textId="77777777" w:rsidR="001119EA" w:rsidRP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1119EA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1119EA">
              <w:rPr>
                <w:rStyle w:val="Hyperlink"/>
                <w:lang w:val="en-US"/>
              </w:rPr>
              <w:t>booking@art-travel.ru</w:t>
            </w:r>
          </w:hyperlink>
        </w:p>
        <w:p w14:paraId="3B137B66" w14:textId="77777777" w:rsidR="001119EA" w:rsidRDefault="001119EA" w:rsidP="001119E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1119EA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67B8AA73" w14:textId="77777777" w:rsidR="004B6A10" w:rsidRDefault="004B6A10">
    <w:pPr>
      <w:pStyle w:val="Header"/>
    </w:pPr>
  </w:p>
  <w:p w14:paraId="326FDE96" w14:textId="77777777" w:rsidR="00D8322D" w:rsidRDefault="00D83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A70"/>
    <w:rsid w:val="00063BE7"/>
    <w:rsid w:val="000A152B"/>
    <w:rsid w:val="001119EA"/>
    <w:rsid w:val="001F3FDA"/>
    <w:rsid w:val="00281882"/>
    <w:rsid w:val="002C2143"/>
    <w:rsid w:val="002F6025"/>
    <w:rsid w:val="0031385F"/>
    <w:rsid w:val="00387AA9"/>
    <w:rsid w:val="00453006"/>
    <w:rsid w:val="004B6A10"/>
    <w:rsid w:val="004E0143"/>
    <w:rsid w:val="004F2C80"/>
    <w:rsid w:val="0054124E"/>
    <w:rsid w:val="00557EAE"/>
    <w:rsid w:val="0058354D"/>
    <w:rsid w:val="005F5852"/>
    <w:rsid w:val="006445FD"/>
    <w:rsid w:val="006622A7"/>
    <w:rsid w:val="00664CFC"/>
    <w:rsid w:val="006A4160"/>
    <w:rsid w:val="008076B3"/>
    <w:rsid w:val="00850989"/>
    <w:rsid w:val="00850EED"/>
    <w:rsid w:val="0087446A"/>
    <w:rsid w:val="009175CB"/>
    <w:rsid w:val="00A57C81"/>
    <w:rsid w:val="00AD1B7D"/>
    <w:rsid w:val="00B07B80"/>
    <w:rsid w:val="00B253BC"/>
    <w:rsid w:val="00B408A2"/>
    <w:rsid w:val="00BF2DAD"/>
    <w:rsid w:val="00C60FA6"/>
    <w:rsid w:val="00C80A9E"/>
    <w:rsid w:val="00CA442F"/>
    <w:rsid w:val="00D8322D"/>
    <w:rsid w:val="00E81D41"/>
    <w:rsid w:val="00ED6AB2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B690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22D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2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22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2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322D"/>
  </w:style>
  <w:style w:type="paragraph" w:styleId="Footer">
    <w:name w:val="footer"/>
    <w:basedOn w:val="Normal"/>
    <w:link w:val="FooterChar"/>
    <w:unhideWhenUsed/>
    <w:rsid w:val="00D832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8322D"/>
  </w:style>
  <w:style w:type="paragraph" w:customStyle="1" w:styleId="Standard">
    <w:name w:val="Standard"/>
    <w:rsid w:val="00D832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D8322D"/>
  </w:style>
  <w:style w:type="character" w:customStyle="1" w:styleId="Internetlink">
    <w:name w:val="Internet link"/>
    <w:rsid w:val="00D83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32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22D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D8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8322D"/>
    <w:rPr>
      <w:b/>
      <w:bCs/>
    </w:rPr>
  </w:style>
  <w:style w:type="paragraph" w:customStyle="1" w:styleId="rtecenter">
    <w:name w:val="rtecenter"/>
    <w:basedOn w:val="Normal"/>
    <w:rsid w:val="00D8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8322D"/>
    <w:rPr>
      <w:color w:val="0000FF"/>
      <w:u w:val="single"/>
    </w:rPr>
  </w:style>
  <w:style w:type="character" w:customStyle="1" w:styleId="mv-postheadericon">
    <w:name w:val="mv-postheadericon"/>
    <w:basedOn w:val="DefaultParagraphFont"/>
    <w:rsid w:val="00D8322D"/>
  </w:style>
  <w:style w:type="character" w:styleId="FollowedHyperlink">
    <w:name w:val="FollowedHyperlink"/>
    <w:basedOn w:val="DefaultParagraphFont"/>
    <w:uiPriority w:val="99"/>
    <w:semiHidden/>
    <w:unhideWhenUsed/>
    <w:rsid w:val="00850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22</cp:revision>
  <dcterms:created xsi:type="dcterms:W3CDTF">2022-09-27T08:20:00Z</dcterms:created>
  <dcterms:modified xsi:type="dcterms:W3CDTF">2024-05-21T14:51:00Z</dcterms:modified>
</cp:coreProperties>
</file>